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1C121" w14:textId="5AE428B3" w:rsidR="00CD42B5" w:rsidRDefault="00CD42B5" w:rsidP="00CD42B5">
      <w:pPr>
        <w:jc w:val="center"/>
        <w:rPr>
          <w:rFonts w:ascii="Times New Roman" w:hAnsi="Times New Roman" w:cs="Times New Roman"/>
          <w:sz w:val="28"/>
          <w:szCs w:val="28"/>
        </w:rPr>
      </w:pPr>
      <w:r w:rsidRPr="00CD42B5">
        <w:rPr>
          <w:rFonts w:ascii="Times New Roman" w:hAnsi="Times New Roman" w:cs="Times New Roman"/>
          <w:sz w:val="28"/>
          <w:szCs w:val="28"/>
        </w:rPr>
        <w:t>Unit 5 Assignment Guide</w:t>
      </w:r>
    </w:p>
    <w:p w14:paraId="265E94AD" w14:textId="32635E46" w:rsidR="00CD42B5" w:rsidRDefault="00CD42B5" w:rsidP="00CD42B5">
      <w:pPr>
        <w:rPr>
          <w:rFonts w:ascii="Times New Roman" w:hAnsi="Times New Roman" w:cs="Times New Roman"/>
          <w:sz w:val="24"/>
          <w:szCs w:val="24"/>
        </w:rPr>
      </w:pPr>
      <w:r>
        <w:rPr>
          <w:rFonts w:ascii="Times New Roman" w:hAnsi="Times New Roman" w:cs="Times New Roman"/>
          <w:sz w:val="24"/>
          <w:szCs w:val="24"/>
        </w:rPr>
        <w:t>Follow the suggestions below and you are likely to do well on this assignment. Please use the tools that I have created for you so that you can gain the best understanding of the material and diagnosis/treatment process. If you have questions, please email them to me (however, I will not verify the accuracy of your work, so please do not ask me to “check it”).</w:t>
      </w:r>
    </w:p>
    <w:p w14:paraId="29246C43" w14:textId="755A0F18" w:rsidR="00CD42B5" w:rsidRDefault="00CD42B5" w:rsidP="00CD42B5">
      <w:pPr>
        <w:rPr>
          <w:rFonts w:ascii="Times New Roman" w:hAnsi="Times New Roman" w:cs="Times New Roman"/>
          <w:sz w:val="24"/>
          <w:szCs w:val="24"/>
        </w:rPr>
      </w:pPr>
    </w:p>
    <w:p w14:paraId="1B01F3DF" w14:textId="44D9F6FF" w:rsidR="00CD42B5" w:rsidRDefault="00CD42B5" w:rsidP="00CD42B5">
      <w:pPr>
        <w:rPr>
          <w:rFonts w:ascii="Times New Roman" w:hAnsi="Times New Roman" w:cs="Times New Roman"/>
          <w:sz w:val="24"/>
          <w:szCs w:val="24"/>
        </w:rPr>
      </w:pPr>
      <w:r>
        <w:rPr>
          <w:rFonts w:ascii="Times New Roman" w:hAnsi="Times New Roman" w:cs="Times New Roman"/>
          <w:sz w:val="24"/>
          <w:szCs w:val="24"/>
        </w:rPr>
        <w:t>1. Open the “Assignment” and click on the blue underlined link that says “Case Study: Brandy”</w:t>
      </w:r>
    </w:p>
    <w:p w14:paraId="78E56781" w14:textId="544EF13E" w:rsidR="00CD42B5" w:rsidRDefault="00CD42B5" w:rsidP="00CD42B5">
      <w:pPr>
        <w:rPr>
          <w:rFonts w:ascii="Times New Roman" w:hAnsi="Times New Roman" w:cs="Times New Roman"/>
          <w:sz w:val="24"/>
          <w:szCs w:val="24"/>
        </w:rPr>
      </w:pPr>
      <w:r>
        <w:rPr>
          <w:rFonts w:ascii="Times New Roman" w:hAnsi="Times New Roman" w:cs="Times New Roman"/>
          <w:sz w:val="24"/>
          <w:szCs w:val="24"/>
        </w:rPr>
        <w:t>2. Watch/listen and take notes. If you like, you can then view the written transcript which is also in blue, next to the link for the audio. I would like you to try to get the information from listening first as this is closest to</w:t>
      </w:r>
      <w:r w:rsidR="00926489">
        <w:rPr>
          <w:rFonts w:ascii="Times New Roman" w:hAnsi="Times New Roman" w:cs="Times New Roman"/>
          <w:sz w:val="24"/>
          <w:szCs w:val="24"/>
        </w:rPr>
        <w:t xml:space="preserve"> the experience of working with a client.</w:t>
      </w:r>
    </w:p>
    <w:p w14:paraId="7389B51B" w14:textId="2A818D1F" w:rsidR="00926489" w:rsidRDefault="00926489" w:rsidP="00CD42B5">
      <w:pPr>
        <w:rPr>
          <w:rFonts w:ascii="Times New Roman" w:hAnsi="Times New Roman" w:cs="Times New Roman"/>
          <w:sz w:val="24"/>
          <w:szCs w:val="24"/>
        </w:rPr>
      </w:pPr>
      <w:r>
        <w:rPr>
          <w:rFonts w:ascii="Times New Roman" w:hAnsi="Times New Roman" w:cs="Times New Roman"/>
          <w:sz w:val="24"/>
          <w:szCs w:val="24"/>
        </w:rPr>
        <w:t>3. Organize your information before writing so that you have</w:t>
      </w:r>
    </w:p>
    <w:p w14:paraId="470FA5AB" w14:textId="1BC8EA4F" w:rsidR="00926489" w:rsidRDefault="00926489" w:rsidP="00CD42B5">
      <w:pPr>
        <w:rPr>
          <w:rFonts w:ascii="Times New Roman" w:hAnsi="Times New Roman" w:cs="Times New Roman"/>
          <w:sz w:val="24"/>
          <w:szCs w:val="24"/>
        </w:rPr>
      </w:pPr>
      <w:r>
        <w:rPr>
          <w:rFonts w:ascii="Times New Roman" w:hAnsi="Times New Roman" w:cs="Times New Roman"/>
          <w:sz w:val="24"/>
          <w:szCs w:val="24"/>
        </w:rPr>
        <w:t xml:space="preserve">-use the DSM-5 see video here to help </w:t>
      </w:r>
      <w:hyperlink r:id="rId4" w:history="1">
        <w:r w:rsidRPr="00926489">
          <w:rPr>
            <w:rStyle w:val="Hyperlink"/>
            <w:rFonts w:ascii="Times New Roman" w:hAnsi="Times New Roman" w:cs="Times New Roman"/>
            <w:sz w:val="24"/>
            <w:szCs w:val="24"/>
          </w:rPr>
          <w:t>https://www.youtube.com/watch?v=jzucoqfpLcY</w:t>
        </w:r>
      </w:hyperlink>
    </w:p>
    <w:p w14:paraId="05D194A5" w14:textId="2C7C99D8" w:rsidR="00041A28" w:rsidRDefault="00041A28" w:rsidP="00CD42B5">
      <w:pPr>
        <w:rPr>
          <w:rFonts w:ascii="Times New Roman" w:hAnsi="Times New Roman" w:cs="Times New Roman"/>
          <w:sz w:val="24"/>
          <w:szCs w:val="24"/>
        </w:rPr>
      </w:pPr>
      <w:r>
        <w:rPr>
          <w:rFonts w:ascii="Times New Roman" w:hAnsi="Times New Roman" w:cs="Times New Roman"/>
          <w:sz w:val="24"/>
          <w:szCs w:val="24"/>
        </w:rPr>
        <w:t xml:space="preserve">-decide which level of ASAM placement for treatment: residential, intensive/outpatient, outpatient, </w:t>
      </w:r>
      <w:r w:rsidR="00445E12">
        <w:rPr>
          <w:rFonts w:ascii="Times New Roman" w:hAnsi="Times New Roman" w:cs="Times New Roman"/>
          <w:sz w:val="24"/>
          <w:szCs w:val="24"/>
        </w:rPr>
        <w:t>DUI intervention, or prevention (remember that she will need co-occurring treatment)</w:t>
      </w:r>
    </w:p>
    <w:p w14:paraId="40F741BE" w14:textId="1BB825E9" w:rsidR="00926489" w:rsidRDefault="00926489" w:rsidP="00CD42B5">
      <w:pPr>
        <w:rPr>
          <w:rFonts w:ascii="Times New Roman" w:hAnsi="Times New Roman" w:cs="Times New Roman"/>
          <w:sz w:val="24"/>
          <w:szCs w:val="24"/>
        </w:rPr>
      </w:pPr>
      <w:r>
        <w:rPr>
          <w:rFonts w:ascii="Times New Roman" w:hAnsi="Times New Roman" w:cs="Times New Roman"/>
          <w:sz w:val="24"/>
          <w:szCs w:val="24"/>
        </w:rPr>
        <w:t>-once you have decided on a diagnosis (remember 1 mental health and 1 addiction), complete the treatment plan using th</w:t>
      </w:r>
      <w:r w:rsidR="004E2433">
        <w:rPr>
          <w:rFonts w:ascii="Times New Roman" w:hAnsi="Times New Roman" w:cs="Times New Roman"/>
          <w:sz w:val="24"/>
          <w:szCs w:val="24"/>
        </w:rPr>
        <w:t>e format below</w:t>
      </w:r>
    </w:p>
    <w:p w14:paraId="0A88A1A6" w14:textId="36AE1A72" w:rsidR="00926489" w:rsidRDefault="00926489" w:rsidP="00CD42B5">
      <w:pPr>
        <w:rPr>
          <w:rFonts w:ascii="Times New Roman" w:hAnsi="Times New Roman" w:cs="Times New Roman"/>
          <w:sz w:val="24"/>
          <w:szCs w:val="24"/>
        </w:rPr>
      </w:pPr>
    </w:p>
    <w:p w14:paraId="503969A5" w14:textId="5BF6A6C4" w:rsidR="00926489" w:rsidRDefault="00926489" w:rsidP="00CD42B5">
      <w:pPr>
        <w:rPr>
          <w:rFonts w:ascii="Times New Roman" w:hAnsi="Times New Roman" w:cs="Times New Roman"/>
          <w:sz w:val="24"/>
          <w:szCs w:val="24"/>
        </w:rPr>
      </w:pPr>
      <w:r>
        <w:rPr>
          <w:rFonts w:ascii="Times New Roman" w:hAnsi="Times New Roman" w:cs="Times New Roman"/>
          <w:sz w:val="24"/>
          <w:szCs w:val="24"/>
        </w:rPr>
        <w:t xml:space="preserve">Presenting goal (remember that this is what she tells you is the reason why she is seeing you- not what you decide is the problem): </w:t>
      </w:r>
    </w:p>
    <w:p w14:paraId="2068828C" w14:textId="6A61C1C5" w:rsidR="00926489" w:rsidRDefault="00926489" w:rsidP="00CD42B5">
      <w:pPr>
        <w:rPr>
          <w:rFonts w:ascii="Times New Roman" w:hAnsi="Times New Roman" w:cs="Times New Roman"/>
          <w:sz w:val="24"/>
          <w:szCs w:val="24"/>
        </w:rPr>
      </w:pPr>
      <w:r>
        <w:rPr>
          <w:rFonts w:ascii="Times New Roman" w:hAnsi="Times New Roman" w:cs="Times New Roman"/>
          <w:sz w:val="24"/>
          <w:szCs w:val="24"/>
        </w:rPr>
        <w:t>One treatment goal (use the SMART system*):</w:t>
      </w:r>
    </w:p>
    <w:p w14:paraId="43538FD0" w14:textId="4AAAEBB9" w:rsidR="00926489" w:rsidRDefault="00926489" w:rsidP="00CD42B5">
      <w:pPr>
        <w:rPr>
          <w:rFonts w:ascii="Times New Roman" w:hAnsi="Times New Roman" w:cs="Times New Roman"/>
          <w:sz w:val="24"/>
          <w:szCs w:val="24"/>
        </w:rPr>
      </w:pPr>
      <w:r>
        <w:rPr>
          <w:rFonts w:ascii="Times New Roman" w:hAnsi="Times New Roman" w:cs="Times New Roman"/>
          <w:sz w:val="24"/>
          <w:szCs w:val="24"/>
        </w:rPr>
        <w:t>Three activities that the client can do to meet the goal:</w:t>
      </w:r>
    </w:p>
    <w:p w14:paraId="1A21F63F" w14:textId="2C4D4A52" w:rsidR="00926489" w:rsidRDefault="00926489" w:rsidP="00CD42B5">
      <w:pPr>
        <w:rPr>
          <w:rFonts w:ascii="Times New Roman" w:hAnsi="Times New Roman" w:cs="Times New Roman"/>
          <w:sz w:val="24"/>
          <w:szCs w:val="24"/>
        </w:rPr>
      </w:pPr>
      <w:r>
        <w:rPr>
          <w:rFonts w:ascii="Times New Roman" w:hAnsi="Times New Roman" w:cs="Times New Roman"/>
          <w:sz w:val="24"/>
          <w:szCs w:val="24"/>
        </w:rPr>
        <w:t xml:space="preserve">1. Client will </w:t>
      </w:r>
    </w:p>
    <w:p w14:paraId="791CDB28" w14:textId="531DCF33" w:rsidR="00926489" w:rsidRDefault="00926489" w:rsidP="00CD42B5">
      <w:pPr>
        <w:rPr>
          <w:rFonts w:ascii="Times New Roman" w:hAnsi="Times New Roman" w:cs="Times New Roman"/>
          <w:sz w:val="24"/>
          <w:szCs w:val="24"/>
        </w:rPr>
      </w:pPr>
      <w:r>
        <w:rPr>
          <w:rFonts w:ascii="Times New Roman" w:hAnsi="Times New Roman" w:cs="Times New Roman"/>
          <w:sz w:val="24"/>
          <w:szCs w:val="24"/>
        </w:rPr>
        <w:t xml:space="preserve">2. Client will </w:t>
      </w:r>
    </w:p>
    <w:p w14:paraId="38EE1CD7" w14:textId="482EAA13" w:rsidR="00926489" w:rsidRDefault="00926489" w:rsidP="00CD42B5">
      <w:pPr>
        <w:rPr>
          <w:rFonts w:ascii="Times New Roman" w:hAnsi="Times New Roman" w:cs="Times New Roman"/>
          <w:sz w:val="24"/>
          <w:szCs w:val="24"/>
        </w:rPr>
      </w:pPr>
      <w:r>
        <w:rPr>
          <w:rFonts w:ascii="Times New Roman" w:hAnsi="Times New Roman" w:cs="Times New Roman"/>
          <w:sz w:val="24"/>
          <w:szCs w:val="24"/>
        </w:rPr>
        <w:t xml:space="preserve">3. Client will </w:t>
      </w:r>
    </w:p>
    <w:p w14:paraId="413F7E8F" w14:textId="4A9E8A94" w:rsidR="00926489" w:rsidRDefault="0051255E" w:rsidP="00CD42B5">
      <w:pPr>
        <w:rPr>
          <w:rFonts w:ascii="Times New Roman" w:hAnsi="Times New Roman" w:cs="Times New Roman"/>
          <w:sz w:val="24"/>
          <w:szCs w:val="24"/>
        </w:rPr>
      </w:pPr>
      <w:r>
        <w:rPr>
          <w:rFonts w:ascii="Times New Roman" w:hAnsi="Times New Roman" w:cs="Times New Roman"/>
          <w:sz w:val="24"/>
          <w:szCs w:val="24"/>
        </w:rPr>
        <w:t>-explain the integrated treatment model for co-occurring disorders and then, explain how you would use it with Brandi</w:t>
      </w:r>
    </w:p>
    <w:p w14:paraId="3F3721F6" w14:textId="428F8861" w:rsidR="0051255E" w:rsidRDefault="0051255E" w:rsidP="00CD42B5">
      <w:pPr>
        <w:rPr>
          <w:rFonts w:ascii="Times New Roman" w:hAnsi="Times New Roman" w:cs="Times New Roman"/>
          <w:sz w:val="24"/>
          <w:szCs w:val="24"/>
        </w:rPr>
      </w:pPr>
      <w:r>
        <w:rPr>
          <w:rFonts w:ascii="Times New Roman" w:hAnsi="Times New Roman" w:cs="Times New Roman"/>
          <w:sz w:val="24"/>
          <w:szCs w:val="24"/>
        </w:rPr>
        <w:t xml:space="preserve">- explain “stage-wise treatment” which is reference to the Prochaska &amp; DiClemente model: pre-contemplation, contemplation, planning, action, maintenance, evaluation. Which stage is she in and how might you help the client to move to the next stage? You can give some examples of what you might say or how you might use something that she has said to help motivate her. </w:t>
      </w:r>
    </w:p>
    <w:p w14:paraId="176FD053" w14:textId="649EA68E" w:rsidR="0051255E" w:rsidRDefault="0051255E" w:rsidP="00CD42B5">
      <w:pPr>
        <w:rPr>
          <w:rFonts w:ascii="Times New Roman" w:hAnsi="Times New Roman" w:cs="Times New Roman"/>
          <w:sz w:val="24"/>
          <w:szCs w:val="24"/>
        </w:rPr>
      </w:pPr>
      <w:r>
        <w:rPr>
          <w:rFonts w:ascii="Times New Roman" w:hAnsi="Times New Roman" w:cs="Times New Roman"/>
          <w:sz w:val="24"/>
          <w:szCs w:val="24"/>
        </w:rPr>
        <w:t xml:space="preserve">Then, be sure that this is in APA format: </w:t>
      </w:r>
      <w:hyperlink r:id="rId5" w:history="1">
        <w:r w:rsidRPr="0051255E">
          <w:rPr>
            <w:rStyle w:val="Hyperlink"/>
            <w:rFonts w:ascii="Times New Roman" w:hAnsi="Times New Roman" w:cs="Times New Roman"/>
            <w:sz w:val="24"/>
            <w:szCs w:val="24"/>
          </w:rPr>
          <w:t>https://www.youtube.com/watch?v=zPES72Bgc0g&amp;t=23s</w:t>
        </w:r>
      </w:hyperlink>
    </w:p>
    <w:p w14:paraId="356870A0" w14:textId="3C650069" w:rsidR="0051255E" w:rsidRDefault="0051255E" w:rsidP="00CD42B5">
      <w:pPr>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_______________________________________________________________________</w:t>
      </w:r>
    </w:p>
    <w:p w14:paraId="09CD8B59" w14:textId="3645FD51" w:rsidR="0051255E" w:rsidRDefault="0051255E" w:rsidP="00CD42B5">
      <w:pPr>
        <w:rPr>
          <w:rFonts w:ascii="Times New Roman" w:hAnsi="Times New Roman" w:cs="Times New Roman"/>
          <w:sz w:val="24"/>
          <w:szCs w:val="24"/>
          <w:u w:val="single"/>
        </w:rPr>
      </w:pPr>
      <w:r w:rsidRPr="0051255E">
        <w:rPr>
          <w:rFonts w:ascii="Times New Roman" w:hAnsi="Times New Roman" w:cs="Times New Roman"/>
          <w:sz w:val="24"/>
          <w:szCs w:val="24"/>
          <w:u w:val="single"/>
        </w:rPr>
        <w:lastRenderedPageBreak/>
        <w:t>SMART Goal Planning</w:t>
      </w:r>
    </w:p>
    <w:p w14:paraId="3613E345" w14:textId="5B101888" w:rsidR="0051255E" w:rsidRDefault="0051255E" w:rsidP="00CD42B5">
      <w:pPr>
        <w:rPr>
          <w:rFonts w:ascii="Times New Roman" w:hAnsi="Times New Roman" w:cs="Times New Roman"/>
          <w:sz w:val="24"/>
          <w:szCs w:val="24"/>
        </w:rPr>
      </w:pPr>
      <w:r>
        <w:rPr>
          <w:rFonts w:ascii="Times New Roman" w:hAnsi="Times New Roman" w:cs="Times New Roman"/>
          <w:sz w:val="24"/>
          <w:szCs w:val="24"/>
        </w:rPr>
        <w:t>To develop a SMART goal, identify the client’s problem behavior (or a problem behavior). This is what the client will work towards changing. Then, you use the following format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begin with “Client will” as the goal is about what the client will do to make a positive change-- do not write that the client will not do or that the client “will attend”). </w:t>
      </w:r>
    </w:p>
    <w:p w14:paraId="60D1717F" w14:textId="3E0DCDC1" w:rsidR="0051255E" w:rsidRDefault="0051255E" w:rsidP="00CD42B5">
      <w:pPr>
        <w:rPr>
          <w:rFonts w:ascii="Times New Roman" w:hAnsi="Times New Roman" w:cs="Times New Roman"/>
          <w:sz w:val="24"/>
          <w:szCs w:val="24"/>
        </w:rPr>
      </w:pPr>
      <w:r>
        <w:rPr>
          <w:rFonts w:ascii="Times New Roman" w:hAnsi="Times New Roman" w:cs="Times New Roman"/>
          <w:sz w:val="24"/>
          <w:szCs w:val="24"/>
        </w:rPr>
        <w:t xml:space="preserve">Treatment goal: Client will (positive </w:t>
      </w:r>
      <w:proofErr w:type="gramStart"/>
      <w:r>
        <w:rPr>
          <w:rFonts w:ascii="Times New Roman" w:hAnsi="Times New Roman" w:cs="Times New Roman"/>
          <w:sz w:val="24"/>
          <w:szCs w:val="24"/>
        </w:rPr>
        <w:t>verb)_</w:t>
      </w:r>
      <w:proofErr w:type="gramEnd"/>
      <w:r>
        <w:rPr>
          <w:rFonts w:ascii="Times New Roman" w:hAnsi="Times New Roman" w:cs="Times New Roman"/>
          <w:sz w:val="24"/>
          <w:szCs w:val="24"/>
        </w:rPr>
        <w:t xml:space="preserve">_____ by (some specific deadline). </w:t>
      </w:r>
    </w:p>
    <w:p w14:paraId="329B4ACB" w14:textId="09DE821E" w:rsidR="0051255E" w:rsidRDefault="0051255E" w:rsidP="00CD42B5">
      <w:pPr>
        <w:rPr>
          <w:rFonts w:ascii="Times New Roman" w:hAnsi="Times New Roman" w:cs="Times New Roman"/>
          <w:sz w:val="24"/>
          <w:szCs w:val="24"/>
        </w:rPr>
      </w:pPr>
      <w:r>
        <w:rPr>
          <w:rFonts w:ascii="Times New Roman" w:hAnsi="Times New Roman" w:cs="Times New Roman"/>
          <w:sz w:val="24"/>
          <w:szCs w:val="24"/>
        </w:rPr>
        <w:t>Examples</w:t>
      </w:r>
    </w:p>
    <w:p w14:paraId="38326B1A" w14:textId="2AB6EBD1" w:rsidR="0051255E" w:rsidRDefault="0051255E" w:rsidP="00CD42B5">
      <w:pPr>
        <w:rPr>
          <w:rFonts w:ascii="Times New Roman" w:hAnsi="Times New Roman" w:cs="Times New Roman"/>
          <w:sz w:val="24"/>
          <w:szCs w:val="24"/>
        </w:rPr>
      </w:pPr>
      <w:r>
        <w:rPr>
          <w:rFonts w:ascii="Times New Roman" w:hAnsi="Times New Roman" w:cs="Times New Roman"/>
          <w:sz w:val="24"/>
          <w:szCs w:val="24"/>
        </w:rPr>
        <w:t>1. Client will complete family history project by Wednesday, September 3.</w:t>
      </w:r>
    </w:p>
    <w:p w14:paraId="46817FD3" w14:textId="1A647991" w:rsidR="0051255E" w:rsidRDefault="0051255E" w:rsidP="00CD42B5">
      <w:pPr>
        <w:rPr>
          <w:rFonts w:ascii="Times New Roman" w:hAnsi="Times New Roman" w:cs="Times New Roman"/>
          <w:sz w:val="24"/>
          <w:szCs w:val="24"/>
        </w:rPr>
      </w:pPr>
      <w:r>
        <w:rPr>
          <w:rFonts w:ascii="Times New Roman" w:hAnsi="Times New Roman" w:cs="Times New Roman"/>
          <w:sz w:val="24"/>
          <w:szCs w:val="24"/>
        </w:rPr>
        <w:t xml:space="preserve">2. Client will </w:t>
      </w:r>
      <w:r w:rsidR="0049747D">
        <w:rPr>
          <w:rFonts w:ascii="Times New Roman" w:hAnsi="Times New Roman" w:cs="Times New Roman"/>
          <w:sz w:val="24"/>
          <w:szCs w:val="24"/>
        </w:rPr>
        <w:t>use positive “I” statements at least once a day from Monday-Friday in group.</w:t>
      </w:r>
    </w:p>
    <w:p w14:paraId="1B9862B4" w14:textId="03A317F5" w:rsidR="0049747D" w:rsidRDefault="0049747D" w:rsidP="00CD42B5">
      <w:pPr>
        <w:rPr>
          <w:rFonts w:ascii="Times New Roman" w:hAnsi="Times New Roman" w:cs="Times New Roman"/>
          <w:sz w:val="24"/>
          <w:szCs w:val="24"/>
        </w:rPr>
      </w:pPr>
      <w:r>
        <w:rPr>
          <w:rFonts w:ascii="Times New Roman" w:hAnsi="Times New Roman" w:cs="Times New Roman"/>
          <w:sz w:val="24"/>
          <w:szCs w:val="24"/>
        </w:rPr>
        <w:t>3. Client will create 5 positive motivation statements by Saturday morning group.</w:t>
      </w:r>
    </w:p>
    <w:p w14:paraId="22DAB513" w14:textId="21BE1BAF" w:rsidR="0049747D" w:rsidRDefault="0049747D" w:rsidP="00CD42B5">
      <w:pPr>
        <w:rPr>
          <w:rFonts w:ascii="Times New Roman" w:hAnsi="Times New Roman" w:cs="Times New Roman"/>
          <w:sz w:val="24"/>
          <w:szCs w:val="24"/>
        </w:rPr>
      </w:pPr>
      <w:r>
        <w:rPr>
          <w:rFonts w:ascii="Times New Roman" w:hAnsi="Times New Roman" w:cs="Times New Roman"/>
          <w:sz w:val="24"/>
          <w:szCs w:val="24"/>
        </w:rPr>
        <w:t xml:space="preserve">4. Client will call her sponsor at least once a day for this month (record in a diary). </w:t>
      </w:r>
    </w:p>
    <w:p w14:paraId="7CDE72E1" w14:textId="2DDFF412" w:rsidR="0049747D" w:rsidRPr="0049747D" w:rsidRDefault="0049747D" w:rsidP="00CD42B5">
      <w:pPr>
        <w:rPr>
          <w:rFonts w:ascii="Times New Roman" w:hAnsi="Times New Roman" w:cs="Times New Roman"/>
          <w:color w:val="FF0000"/>
          <w:sz w:val="24"/>
          <w:szCs w:val="24"/>
        </w:rPr>
      </w:pPr>
      <w:r>
        <w:rPr>
          <w:rFonts w:ascii="Times New Roman" w:hAnsi="Times New Roman" w:cs="Times New Roman"/>
          <w:color w:val="FF0000"/>
          <w:sz w:val="24"/>
          <w:szCs w:val="24"/>
        </w:rPr>
        <w:t xml:space="preserve">NOTE. These statements help the client to develop positive behaviors that relate to taking control to his/her life. We do not write goals as what the client should not do, instead we train new, positive behaviors. </w:t>
      </w:r>
    </w:p>
    <w:tbl>
      <w:tblPr>
        <w:tblW w:w="9555" w:type="dxa"/>
        <w:tblCellSpacing w:w="0" w:type="dxa"/>
        <w:tblCellMar>
          <w:top w:w="105" w:type="dxa"/>
          <w:left w:w="105" w:type="dxa"/>
          <w:bottom w:w="105" w:type="dxa"/>
          <w:right w:w="105" w:type="dxa"/>
        </w:tblCellMar>
        <w:tblLook w:val="04A0" w:firstRow="1" w:lastRow="0" w:firstColumn="1" w:lastColumn="0" w:noHBand="0" w:noVBand="1"/>
      </w:tblPr>
      <w:tblGrid>
        <w:gridCol w:w="6118"/>
        <w:gridCol w:w="1317"/>
        <w:gridCol w:w="2120"/>
      </w:tblGrid>
      <w:tr w:rsidR="001F63C3" w:rsidRPr="001F63C3" w14:paraId="0A94F882" w14:textId="77777777" w:rsidTr="001F63C3">
        <w:trPr>
          <w:tblCellSpacing w:w="0" w:type="dxa"/>
        </w:trPr>
        <w:tc>
          <w:tcPr>
            <w:tcW w:w="5715" w:type="dxa"/>
            <w:tcBorders>
              <w:top w:val="nil"/>
              <w:left w:val="nil"/>
              <w:bottom w:val="single" w:sz="6" w:space="0" w:color="000000"/>
              <w:right w:val="nil"/>
            </w:tcBorders>
            <w:tcMar>
              <w:top w:w="0" w:type="dxa"/>
              <w:left w:w="0" w:type="dxa"/>
              <w:bottom w:w="101" w:type="dxa"/>
              <w:right w:w="0" w:type="dxa"/>
            </w:tcMar>
            <w:hideMark/>
          </w:tcPr>
          <w:p w14:paraId="3096935F" w14:textId="77777777" w:rsidR="001F63C3" w:rsidRPr="001F63C3" w:rsidRDefault="001F63C3" w:rsidP="001F63C3">
            <w:pPr>
              <w:spacing w:before="202" w:after="100" w:afterAutospacing="1" w:line="240" w:lineRule="auto"/>
              <w:ind w:left="-101"/>
              <w:outlineLvl w:val="1"/>
              <w:rPr>
                <w:rFonts w:ascii="Times New Roman" w:eastAsia="Times New Roman" w:hAnsi="Times New Roman" w:cs="Times New Roman"/>
                <w:b/>
                <w:bCs/>
                <w:sz w:val="36"/>
                <w:szCs w:val="36"/>
              </w:rPr>
            </w:pPr>
            <w:r w:rsidRPr="001F63C3">
              <w:rPr>
                <w:rFonts w:ascii="Arial" w:eastAsia="Times New Roman" w:hAnsi="Arial" w:cs="Arial"/>
                <w:b/>
                <w:bCs/>
                <w:color w:val="4F81BD"/>
                <w:sz w:val="24"/>
                <w:szCs w:val="24"/>
              </w:rPr>
              <w:t>Unit 5 Assignment</w:t>
            </w:r>
          </w:p>
        </w:tc>
        <w:tc>
          <w:tcPr>
            <w:tcW w:w="1230" w:type="dxa"/>
            <w:tcBorders>
              <w:top w:val="nil"/>
              <w:left w:val="nil"/>
              <w:bottom w:val="single" w:sz="6" w:space="0" w:color="000000"/>
              <w:right w:val="nil"/>
            </w:tcBorders>
            <w:tcMar>
              <w:top w:w="0" w:type="dxa"/>
              <w:left w:w="0" w:type="dxa"/>
              <w:bottom w:w="101" w:type="dxa"/>
              <w:right w:w="0" w:type="dxa"/>
            </w:tcMar>
            <w:hideMark/>
          </w:tcPr>
          <w:p w14:paraId="1BA07C01" w14:textId="77777777" w:rsidR="001F63C3" w:rsidRPr="001F63C3" w:rsidRDefault="001F63C3" w:rsidP="001F63C3">
            <w:pPr>
              <w:spacing w:after="0" w:line="240" w:lineRule="auto"/>
              <w:rPr>
                <w:rFonts w:ascii="Times New Roman" w:eastAsia="Times New Roman" w:hAnsi="Times New Roman" w:cs="Times New Roman"/>
                <w:sz w:val="24"/>
                <w:szCs w:val="24"/>
              </w:rPr>
            </w:pPr>
          </w:p>
        </w:tc>
        <w:tc>
          <w:tcPr>
            <w:tcW w:w="1980" w:type="dxa"/>
            <w:tcBorders>
              <w:top w:val="nil"/>
              <w:left w:val="nil"/>
              <w:bottom w:val="single" w:sz="6" w:space="0" w:color="000000"/>
              <w:right w:val="nil"/>
            </w:tcBorders>
            <w:tcMar>
              <w:top w:w="0" w:type="dxa"/>
              <w:left w:w="0" w:type="dxa"/>
              <w:bottom w:w="101" w:type="dxa"/>
              <w:right w:w="0" w:type="dxa"/>
            </w:tcMar>
            <w:hideMark/>
          </w:tcPr>
          <w:p w14:paraId="76C1F9B1" w14:textId="77777777" w:rsidR="001F63C3" w:rsidRPr="001F63C3" w:rsidRDefault="001F63C3" w:rsidP="001F63C3">
            <w:pPr>
              <w:spacing w:after="0" w:line="240" w:lineRule="auto"/>
              <w:rPr>
                <w:rFonts w:ascii="Times New Roman" w:eastAsia="Times New Roman" w:hAnsi="Times New Roman" w:cs="Times New Roman"/>
                <w:sz w:val="20"/>
                <w:szCs w:val="20"/>
              </w:rPr>
            </w:pPr>
          </w:p>
        </w:tc>
      </w:tr>
      <w:tr w:rsidR="001F63C3" w:rsidRPr="001F63C3" w14:paraId="7B4FEA8A" w14:textId="77777777" w:rsidTr="001F63C3">
        <w:trPr>
          <w:tblCellSpacing w:w="0" w:type="dxa"/>
        </w:trPr>
        <w:tc>
          <w:tcPr>
            <w:tcW w:w="5715" w:type="dxa"/>
            <w:shd w:val="clear" w:color="auto" w:fill="FFFFFF"/>
            <w:hideMark/>
          </w:tcPr>
          <w:p w14:paraId="100E5AC9"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b/>
                <w:bCs/>
              </w:rPr>
              <w:t>Grading Criteria</w:t>
            </w:r>
          </w:p>
        </w:tc>
        <w:tc>
          <w:tcPr>
            <w:tcW w:w="1230" w:type="dxa"/>
            <w:shd w:val="clear" w:color="auto" w:fill="FFFFFF"/>
            <w:hideMark/>
          </w:tcPr>
          <w:p w14:paraId="11BD9668"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Points Possible</w:t>
            </w:r>
          </w:p>
        </w:tc>
        <w:tc>
          <w:tcPr>
            <w:tcW w:w="1980" w:type="dxa"/>
            <w:shd w:val="clear" w:color="auto" w:fill="FFFFFF"/>
            <w:hideMark/>
          </w:tcPr>
          <w:p w14:paraId="313FCEE7" w14:textId="77777777" w:rsidR="001F63C3" w:rsidRPr="001F63C3" w:rsidRDefault="001F63C3" w:rsidP="001F63C3">
            <w:pPr>
              <w:spacing w:before="100" w:beforeAutospacing="1" w:after="0"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Points</w:t>
            </w:r>
          </w:p>
          <w:p w14:paraId="77F13374"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Earned</w:t>
            </w:r>
          </w:p>
        </w:tc>
      </w:tr>
      <w:tr w:rsidR="001F63C3" w:rsidRPr="001F63C3" w14:paraId="66146789" w14:textId="77777777" w:rsidTr="001F63C3">
        <w:trPr>
          <w:tblCellSpacing w:w="0" w:type="dxa"/>
        </w:trPr>
        <w:tc>
          <w:tcPr>
            <w:tcW w:w="5715" w:type="dxa"/>
            <w:tcBorders>
              <w:top w:val="single" w:sz="6" w:space="0" w:color="000000"/>
              <w:left w:val="single" w:sz="8" w:space="0" w:color="000000"/>
              <w:bottom w:val="single" w:sz="8" w:space="0" w:color="000000"/>
              <w:right w:val="single" w:sz="8" w:space="0" w:color="000000"/>
            </w:tcBorders>
            <w:tcMar>
              <w:top w:w="101" w:type="dxa"/>
              <w:left w:w="101" w:type="dxa"/>
              <w:bottom w:w="101" w:type="dxa"/>
              <w:right w:w="101" w:type="dxa"/>
            </w:tcMar>
            <w:hideMark/>
          </w:tcPr>
          <w:p w14:paraId="43E5A4A5"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b/>
                <w:bCs/>
              </w:rPr>
              <w:t>Content</w:t>
            </w:r>
          </w:p>
        </w:tc>
        <w:tc>
          <w:tcPr>
            <w:tcW w:w="1230" w:type="dxa"/>
            <w:tcBorders>
              <w:top w:val="single" w:sz="6" w:space="0" w:color="000000"/>
              <w:left w:val="nil"/>
              <w:bottom w:val="single" w:sz="8" w:space="0" w:color="000000"/>
              <w:right w:val="single" w:sz="8" w:space="0" w:color="000000"/>
            </w:tcBorders>
            <w:tcMar>
              <w:top w:w="101" w:type="dxa"/>
              <w:left w:w="0" w:type="dxa"/>
              <w:bottom w:w="101" w:type="dxa"/>
              <w:right w:w="101" w:type="dxa"/>
            </w:tcMar>
            <w:hideMark/>
          </w:tcPr>
          <w:p w14:paraId="5BEA392A" w14:textId="77777777" w:rsidR="001F63C3" w:rsidRPr="001F63C3" w:rsidRDefault="001F63C3" w:rsidP="001F63C3">
            <w:pPr>
              <w:spacing w:after="0" w:line="240" w:lineRule="auto"/>
              <w:rPr>
                <w:rFonts w:ascii="Times New Roman" w:eastAsia="Times New Roman" w:hAnsi="Times New Roman" w:cs="Times New Roman"/>
                <w:sz w:val="24"/>
                <w:szCs w:val="24"/>
              </w:rPr>
            </w:pPr>
          </w:p>
        </w:tc>
        <w:tc>
          <w:tcPr>
            <w:tcW w:w="1980" w:type="dxa"/>
            <w:tcBorders>
              <w:top w:val="single" w:sz="6" w:space="0" w:color="000000"/>
              <w:left w:val="nil"/>
              <w:bottom w:val="single" w:sz="8" w:space="0" w:color="000000"/>
              <w:right w:val="single" w:sz="8" w:space="0" w:color="000000"/>
            </w:tcBorders>
            <w:tcMar>
              <w:top w:w="101" w:type="dxa"/>
              <w:left w:w="0" w:type="dxa"/>
              <w:bottom w:w="101" w:type="dxa"/>
              <w:right w:w="101" w:type="dxa"/>
            </w:tcMar>
            <w:hideMark/>
          </w:tcPr>
          <w:p w14:paraId="439FD753" w14:textId="77777777" w:rsidR="001F63C3" w:rsidRPr="001F63C3" w:rsidRDefault="001F63C3" w:rsidP="001F63C3">
            <w:pPr>
              <w:spacing w:after="0" w:line="240" w:lineRule="auto"/>
              <w:rPr>
                <w:rFonts w:ascii="Times New Roman" w:eastAsia="Times New Roman" w:hAnsi="Times New Roman" w:cs="Times New Roman"/>
                <w:sz w:val="20"/>
                <w:szCs w:val="20"/>
              </w:rPr>
            </w:pPr>
          </w:p>
        </w:tc>
      </w:tr>
      <w:tr w:rsidR="001F63C3" w:rsidRPr="001F63C3" w14:paraId="7BB98EC2" w14:textId="77777777" w:rsidTr="001F63C3">
        <w:trPr>
          <w:tblCellSpacing w:w="0" w:type="dxa"/>
        </w:trPr>
        <w:tc>
          <w:tcPr>
            <w:tcW w:w="5715" w:type="dxa"/>
            <w:shd w:val="clear" w:color="auto" w:fill="B8CCE4"/>
            <w:hideMark/>
          </w:tcPr>
          <w:p w14:paraId="37D4F18D"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shd w:val="clear" w:color="auto" w:fill="B8CCE4"/>
              </w:rPr>
              <w:t>Discusses DSM-5 criteria for a substance use disorder and accurately identifies criteria met by the client described in the case scenario.</w:t>
            </w:r>
          </w:p>
        </w:tc>
        <w:tc>
          <w:tcPr>
            <w:tcW w:w="1230" w:type="dxa"/>
            <w:shd w:val="clear" w:color="auto" w:fill="B8CCE4"/>
            <w:hideMark/>
          </w:tcPr>
          <w:p w14:paraId="7F436E95"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hd w:val="clear" w:color="auto" w:fill="B8CCE4"/>
              </w:rPr>
              <w:t>0–20</w:t>
            </w:r>
          </w:p>
        </w:tc>
        <w:tc>
          <w:tcPr>
            <w:tcW w:w="1980" w:type="dxa"/>
            <w:shd w:val="clear" w:color="auto" w:fill="B8CCE4"/>
            <w:hideMark/>
          </w:tcPr>
          <w:p w14:paraId="58F64B74"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p>
        </w:tc>
      </w:tr>
      <w:tr w:rsidR="001F63C3" w:rsidRPr="001F63C3" w14:paraId="5A879FD0" w14:textId="77777777" w:rsidTr="001F63C3">
        <w:trPr>
          <w:tblCellSpacing w:w="0" w:type="dxa"/>
        </w:trPr>
        <w:tc>
          <w:tcPr>
            <w:tcW w:w="5715" w:type="dxa"/>
            <w:shd w:val="clear" w:color="auto" w:fill="B8CCE4"/>
            <w:hideMark/>
          </w:tcPr>
          <w:p w14:paraId="18A69EB7"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shd w:val="clear" w:color="auto" w:fill="B8CCE4"/>
              </w:rPr>
              <w:t>Discusses treatment modalities that are effective with clients who have a dual diagnosis.</w:t>
            </w:r>
          </w:p>
        </w:tc>
        <w:tc>
          <w:tcPr>
            <w:tcW w:w="1230" w:type="dxa"/>
            <w:shd w:val="clear" w:color="auto" w:fill="B8CCE4"/>
            <w:hideMark/>
          </w:tcPr>
          <w:p w14:paraId="4B239E3C"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shd w:val="clear" w:color="auto" w:fill="B8CCE4"/>
              </w:rPr>
              <w:t>0–20</w:t>
            </w:r>
          </w:p>
        </w:tc>
        <w:tc>
          <w:tcPr>
            <w:tcW w:w="1980" w:type="dxa"/>
            <w:shd w:val="clear" w:color="auto" w:fill="B8CCE4"/>
            <w:hideMark/>
          </w:tcPr>
          <w:p w14:paraId="307A2FC7"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p>
        </w:tc>
      </w:tr>
      <w:tr w:rsidR="001F63C3" w:rsidRPr="001F63C3" w14:paraId="79AE5F36" w14:textId="77777777" w:rsidTr="001F63C3">
        <w:trPr>
          <w:tblCellSpacing w:w="0" w:type="dxa"/>
        </w:trPr>
        <w:tc>
          <w:tcPr>
            <w:tcW w:w="5715" w:type="dxa"/>
            <w:shd w:val="clear" w:color="auto" w:fill="B8CCE4"/>
            <w:hideMark/>
          </w:tcPr>
          <w:p w14:paraId="200AC315"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rPr>
              <w:t>Develops a treatment plan for the client described in the case scenario.</w:t>
            </w:r>
          </w:p>
        </w:tc>
        <w:tc>
          <w:tcPr>
            <w:tcW w:w="1230" w:type="dxa"/>
            <w:shd w:val="clear" w:color="auto" w:fill="B8CCE4"/>
            <w:hideMark/>
          </w:tcPr>
          <w:p w14:paraId="57EAD245"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0–20</w:t>
            </w:r>
          </w:p>
        </w:tc>
        <w:tc>
          <w:tcPr>
            <w:tcW w:w="1980" w:type="dxa"/>
            <w:shd w:val="clear" w:color="auto" w:fill="B8CCE4"/>
            <w:hideMark/>
          </w:tcPr>
          <w:p w14:paraId="66919281" w14:textId="77777777" w:rsidR="001F63C3" w:rsidRPr="001F63C3" w:rsidRDefault="001F63C3" w:rsidP="001F63C3">
            <w:pPr>
              <w:spacing w:after="0" w:line="240" w:lineRule="auto"/>
              <w:rPr>
                <w:rFonts w:ascii="Times New Roman" w:eastAsia="Times New Roman" w:hAnsi="Times New Roman" w:cs="Times New Roman"/>
                <w:sz w:val="24"/>
                <w:szCs w:val="24"/>
              </w:rPr>
            </w:pPr>
          </w:p>
        </w:tc>
      </w:tr>
      <w:tr w:rsidR="001F63C3" w:rsidRPr="001F63C3" w14:paraId="2FD17151"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3187A097" w14:textId="2EA5E73A"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color w:val="FF0000"/>
                <w:sz w:val="24"/>
                <w:szCs w:val="24"/>
              </w:rPr>
            </w:pPr>
            <w:r w:rsidRPr="001F63C3">
              <w:rPr>
                <w:rFonts w:ascii="Arial" w:eastAsia="Times New Roman" w:hAnsi="Arial" w:cs="Arial"/>
                <w:highlight w:val="yellow"/>
              </w:rPr>
              <w:t>Applies stage-wise treatment to the client’s symptoms and needs.</w:t>
            </w:r>
            <w:r w:rsidRPr="001F63C3">
              <w:rPr>
                <w:rFonts w:ascii="Arial" w:eastAsia="Times New Roman" w:hAnsi="Arial" w:cs="Arial"/>
              </w:rPr>
              <w:t xml:space="preserve"> </w:t>
            </w:r>
            <w:r w:rsidR="00820360">
              <w:rPr>
                <w:rFonts w:ascii="Arial" w:eastAsia="Times New Roman" w:hAnsi="Arial" w:cs="Arial"/>
                <w:color w:val="FF0000"/>
              </w:rPr>
              <w:t>-stage of contemplation</w:t>
            </w:r>
            <w:bookmarkStart w:id="0" w:name="_GoBack"/>
            <w:bookmarkEnd w:id="0"/>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3B289201"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0–20</w:t>
            </w: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1E75FF57" w14:textId="77777777" w:rsidR="001F63C3" w:rsidRPr="001F63C3" w:rsidRDefault="001F63C3" w:rsidP="001F63C3">
            <w:pPr>
              <w:spacing w:after="0" w:line="240" w:lineRule="auto"/>
              <w:rPr>
                <w:rFonts w:ascii="Times New Roman" w:eastAsia="Times New Roman" w:hAnsi="Times New Roman" w:cs="Times New Roman"/>
                <w:sz w:val="24"/>
                <w:szCs w:val="24"/>
              </w:rPr>
            </w:pPr>
          </w:p>
        </w:tc>
      </w:tr>
      <w:tr w:rsidR="001F63C3" w:rsidRPr="001F63C3" w14:paraId="618DB1B6"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10F4F98F" w14:textId="77777777" w:rsidR="001F63C3" w:rsidRPr="001F63C3" w:rsidRDefault="001F63C3" w:rsidP="001F63C3">
            <w:pPr>
              <w:spacing w:before="100" w:beforeAutospacing="1" w:after="100" w:afterAutospacing="1" w:line="240" w:lineRule="auto"/>
              <w:ind w:left="706"/>
              <w:rPr>
                <w:rFonts w:ascii="Times New Roman" w:eastAsia="Times New Roman" w:hAnsi="Times New Roman" w:cs="Times New Roman"/>
                <w:sz w:val="24"/>
                <w:szCs w:val="24"/>
              </w:rPr>
            </w:pPr>
            <w:r w:rsidRPr="001F63C3">
              <w:rPr>
                <w:rFonts w:ascii="Arial" w:eastAsia="Times New Roman" w:hAnsi="Arial" w:cs="Arial"/>
                <w:b/>
                <w:bCs/>
              </w:rPr>
              <w:t>Writing</w:t>
            </w:r>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2116A138" w14:textId="77777777" w:rsidR="001F63C3" w:rsidRPr="001F63C3" w:rsidRDefault="001F63C3" w:rsidP="001F63C3">
            <w:pPr>
              <w:spacing w:after="0" w:line="240" w:lineRule="auto"/>
              <w:rPr>
                <w:rFonts w:ascii="Times New Roman" w:eastAsia="Times New Roman" w:hAnsi="Times New Roman" w:cs="Times New Roman"/>
                <w:sz w:val="24"/>
                <w:szCs w:val="24"/>
              </w:rPr>
            </w:pP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7C3392A5" w14:textId="77777777" w:rsidR="001F63C3" w:rsidRPr="001F63C3" w:rsidRDefault="001F63C3" w:rsidP="001F63C3">
            <w:pPr>
              <w:spacing w:after="0" w:line="240" w:lineRule="auto"/>
              <w:rPr>
                <w:rFonts w:ascii="Times New Roman" w:eastAsia="Times New Roman" w:hAnsi="Times New Roman" w:cs="Times New Roman"/>
                <w:sz w:val="20"/>
                <w:szCs w:val="20"/>
              </w:rPr>
            </w:pPr>
          </w:p>
        </w:tc>
      </w:tr>
      <w:tr w:rsidR="001F63C3" w:rsidRPr="001F63C3" w14:paraId="739D5B96"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13E77101"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Structure:</w:t>
            </w:r>
          </w:p>
          <w:p w14:paraId="30E6FDB2"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Paper includes a title page, introduction with thesis statement, conclusion, in-text citations, and reference page using APA style.</w:t>
            </w:r>
          </w:p>
          <w:p w14:paraId="289F5056"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lastRenderedPageBreak/>
              <w:t>Paper is appropriate in length (body of the paper should be 3 pages, not including the title page or reference page).</w:t>
            </w:r>
          </w:p>
          <w:p w14:paraId="02D9AF57"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rPr>
              <w:t>Paper includes reference to the textbook and at least one other scholarly source.</w:t>
            </w:r>
            <w:r w:rsidRPr="001F63C3">
              <w:rPr>
                <w:rFonts w:ascii="Arial" w:eastAsia="Times New Roman" w:hAnsi="Arial" w:cs="Arial"/>
                <w:b/>
                <w:bCs/>
              </w:rPr>
              <w:t xml:space="preserve"> </w:t>
            </w:r>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742843A4"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lastRenderedPageBreak/>
              <w:t>0–10</w:t>
            </w: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47B7DCC5" w14:textId="77777777" w:rsidR="001F63C3" w:rsidRPr="001F63C3" w:rsidRDefault="001F63C3" w:rsidP="001F63C3">
            <w:pPr>
              <w:spacing w:after="0" w:line="240" w:lineRule="auto"/>
              <w:rPr>
                <w:rFonts w:ascii="Times New Roman" w:eastAsia="Times New Roman" w:hAnsi="Times New Roman" w:cs="Times New Roman"/>
                <w:sz w:val="24"/>
                <w:szCs w:val="24"/>
              </w:rPr>
            </w:pPr>
          </w:p>
        </w:tc>
      </w:tr>
      <w:tr w:rsidR="001F63C3" w:rsidRPr="001F63C3" w14:paraId="77B09860"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76CF8A84"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Mechanics:</w:t>
            </w:r>
          </w:p>
          <w:p w14:paraId="1301E211"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Paper uses Standard American English including correct grammar, spelling, punctuation, and complete sentences and paragraphs.</w:t>
            </w:r>
          </w:p>
          <w:p w14:paraId="4A4A603F"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Paper is free of typographical errors.</w:t>
            </w:r>
          </w:p>
          <w:p w14:paraId="225B21F6" w14:textId="77777777" w:rsidR="001F63C3" w:rsidRPr="001F63C3" w:rsidRDefault="001F63C3" w:rsidP="001F63C3">
            <w:pPr>
              <w:spacing w:before="100" w:beforeAutospacing="1" w:after="202" w:line="240" w:lineRule="auto"/>
              <w:ind w:left="-101"/>
              <w:rPr>
                <w:rFonts w:ascii="Times New Roman" w:eastAsia="Times New Roman" w:hAnsi="Times New Roman" w:cs="Times New Roman"/>
                <w:sz w:val="24"/>
                <w:szCs w:val="24"/>
              </w:rPr>
            </w:pPr>
            <w:r w:rsidRPr="001F63C3">
              <w:rPr>
                <w:rFonts w:ascii="Arial" w:eastAsia="Times New Roman" w:hAnsi="Arial" w:cs="Arial"/>
              </w:rPr>
              <w:t>Paper includes a highly-developed viewpoint and purpose.</w:t>
            </w:r>
          </w:p>
          <w:p w14:paraId="1D32A260"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rPr>
              <w:t>Paper demonstrates superior organization; communication is highly ordered, logical, and unified.</w:t>
            </w:r>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3A8C05B5"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0–10</w:t>
            </w: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28C3B983" w14:textId="77777777" w:rsidR="001F63C3" w:rsidRPr="001F63C3" w:rsidRDefault="001F63C3" w:rsidP="001F63C3">
            <w:pPr>
              <w:spacing w:after="0" w:line="240" w:lineRule="auto"/>
              <w:rPr>
                <w:rFonts w:ascii="Times New Roman" w:eastAsia="Times New Roman" w:hAnsi="Times New Roman" w:cs="Times New Roman"/>
                <w:sz w:val="24"/>
                <w:szCs w:val="24"/>
              </w:rPr>
            </w:pPr>
          </w:p>
        </w:tc>
      </w:tr>
      <w:tr w:rsidR="001F63C3" w:rsidRPr="001F63C3" w14:paraId="21E8F6F3"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4CD28725"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b/>
                <w:bCs/>
              </w:rPr>
              <w:t>Total</w:t>
            </w:r>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4397826A" w14:textId="77777777" w:rsidR="001F63C3" w:rsidRPr="001F63C3" w:rsidRDefault="001F63C3" w:rsidP="001F63C3">
            <w:pPr>
              <w:spacing w:before="100" w:beforeAutospacing="1" w:after="100" w:afterAutospacing="1" w:line="240" w:lineRule="auto"/>
              <w:ind w:left="-101"/>
              <w:jc w:val="center"/>
              <w:rPr>
                <w:rFonts w:ascii="Times New Roman" w:eastAsia="Times New Roman" w:hAnsi="Times New Roman" w:cs="Times New Roman"/>
                <w:sz w:val="24"/>
                <w:szCs w:val="24"/>
              </w:rPr>
            </w:pPr>
            <w:r w:rsidRPr="001F63C3">
              <w:rPr>
                <w:rFonts w:ascii="Arial" w:eastAsia="Times New Roman" w:hAnsi="Arial" w:cs="Arial"/>
                <w:b/>
                <w:bCs/>
                <w:sz w:val="20"/>
                <w:szCs w:val="20"/>
              </w:rPr>
              <w:t>100</w:t>
            </w: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2672EC88" w14:textId="77777777" w:rsidR="001F63C3" w:rsidRPr="001F63C3" w:rsidRDefault="001F63C3" w:rsidP="001F63C3">
            <w:pPr>
              <w:spacing w:after="0" w:line="240" w:lineRule="auto"/>
              <w:rPr>
                <w:rFonts w:ascii="Times New Roman" w:eastAsia="Times New Roman" w:hAnsi="Times New Roman" w:cs="Times New Roman"/>
                <w:sz w:val="24"/>
                <w:szCs w:val="24"/>
              </w:rPr>
            </w:pPr>
          </w:p>
        </w:tc>
      </w:tr>
      <w:tr w:rsidR="001F63C3" w:rsidRPr="001F63C3" w14:paraId="5FDD3031" w14:textId="77777777" w:rsidTr="001F63C3">
        <w:trPr>
          <w:tblCellSpacing w:w="0" w:type="dxa"/>
        </w:trPr>
        <w:tc>
          <w:tcPr>
            <w:tcW w:w="5715" w:type="dxa"/>
            <w:tcBorders>
              <w:top w:val="nil"/>
              <w:left w:val="single" w:sz="8" w:space="0" w:color="000000"/>
              <w:bottom w:val="single" w:sz="8" w:space="0" w:color="000000"/>
              <w:right w:val="single" w:sz="8" w:space="0" w:color="000000"/>
            </w:tcBorders>
            <w:tcMar>
              <w:top w:w="0" w:type="dxa"/>
              <w:left w:w="101" w:type="dxa"/>
              <w:bottom w:w="101" w:type="dxa"/>
              <w:right w:w="101" w:type="dxa"/>
            </w:tcMar>
            <w:hideMark/>
          </w:tcPr>
          <w:p w14:paraId="01567E14" w14:textId="77777777" w:rsidR="001F63C3" w:rsidRPr="001F63C3" w:rsidRDefault="001F63C3" w:rsidP="001F63C3">
            <w:pPr>
              <w:spacing w:before="100" w:beforeAutospacing="1" w:after="100" w:afterAutospacing="1" w:line="240" w:lineRule="auto"/>
              <w:ind w:left="-101"/>
              <w:rPr>
                <w:rFonts w:ascii="Times New Roman" w:eastAsia="Times New Roman" w:hAnsi="Times New Roman" w:cs="Times New Roman"/>
                <w:sz w:val="24"/>
                <w:szCs w:val="24"/>
              </w:rPr>
            </w:pPr>
            <w:r w:rsidRPr="001F63C3">
              <w:rPr>
                <w:rFonts w:ascii="Arial" w:eastAsia="Times New Roman" w:hAnsi="Arial" w:cs="Arial"/>
                <w:b/>
                <w:bCs/>
              </w:rPr>
              <w:t xml:space="preserve">An explanation of the points earned, as well as where the assignment could be strengthened will be included with your grade. </w:t>
            </w:r>
          </w:p>
        </w:tc>
        <w:tc>
          <w:tcPr>
            <w:tcW w:w="1230" w:type="dxa"/>
            <w:tcBorders>
              <w:top w:val="nil"/>
              <w:left w:val="nil"/>
              <w:bottom w:val="single" w:sz="8" w:space="0" w:color="000000"/>
              <w:right w:val="single" w:sz="8" w:space="0" w:color="000000"/>
            </w:tcBorders>
            <w:tcMar>
              <w:top w:w="0" w:type="dxa"/>
              <w:left w:w="0" w:type="dxa"/>
              <w:bottom w:w="101" w:type="dxa"/>
              <w:right w:w="101" w:type="dxa"/>
            </w:tcMar>
            <w:hideMark/>
          </w:tcPr>
          <w:p w14:paraId="6E2F88C6" w14:textId="77777777" w:rsidR="001F63C3" w:rsidRPr="001F63C3" w:rsidRDefault="001F63C3" w:rsidP="001F63C3">
            <w:pPr>
              <w:spacing w:after="0" w:line="240" w:lineRule="auto"/>
              <w:rPr>
                <w:rFonts w:ascii="Times New Roman" w:eastAsia="Times New Roman" w:hAnsi="Times New Roman" w:cs="Times New Roman"/>
                <w:sz w:val="24"/>
                <w:szCs w:val="24"/>
              </w:rPr>
            </w:pPr>
          </w:p>
        </w:tc>
        <w:tc>
          <w:tcPr>
            <w:tcW w:w="1980" w:type="dxa"/>
            <w:tcBorders>
              <w:top w:val="nil"/>
              <w:left w:val="nil"/>
              <w:bottom w:val="single" w:sz="8" w:space="0" w:color="000000"/>
              <w:right w:val="single" w:sz="8" w:space="0" w:color="000000"/>
            </w:tcBorders>
            <w:tcMar>
              <w:top w:w="0" w:type="dxa"/>
              <w:left w:w="0" w:type="dxa"/>
              <w:bottom w:w="101" w:type="dxa"/>
              <w:right w:w="101" w:type="dxa"/>
            </w:tcMar>
            <w:hideMark/>
          </w:tcPr>
          <w:p w14:paraId="309F0706" w14:textId="77777777" w:rsidR="001F63C3" w:rsidRPr="001F63C3" w:rsidRDefault="001F63C3" w:rsidP="001F63C3">
            <w:pPr>
              <w:spacing w:after="0" w:line="240" w:lineRule="auto"/>
              <w:rPr>
                <w:rFonts w:ascii="Times New Roman" w:eastAsia="Times New Roman" w:hAnsi="Times New Roman" w:cs="Times New Roman"/>
                <w:sz w:val="20"/>
                <w:szCs w:val="20"/>
              </w:rPr>
            </w:pPr>
          </w:p>
        </w:tc>
      </w:tr>
    </w:tbl>
    <w:p w14:paraId="27A1ABBB" w14:textId="77777777" w:rsidR="00926489" w:rsidRPr="00CD42B5" w:rsidRDefault="00926489" w:rsidP="00CD42B5">
      <w:pPr>
        <w:rPr>
          <w:rFonts w:ascii="Times New Roman" w:hAnsi="Times New Roman" w:cs="Times New Roman"/>
          <w:sz w:val="24"/>
          <w:szCs w:val="24"/>
        </w:rPr>
      </w:pPr>
    </w:p>
    <w:sectPr w:rsidR="00926489" w:rsidRPr="00CD4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B5"/>
    <w:rsid w:val="00041A28"/>
    <w:rsid w:val="001F0207"/>
    <w:rsid w:val="001F63C3"/>
    <w:rsid w:val="00445E12"/>
    <w:rsid w:val="0049747D"/>
    <w:rsid w:val="004E2433"/>
    <w:rsid w:val="0051255E"/>
    <w:rsid w:val="00820360"/>
    <w:rsid w:val="00926489"/>
    <w:rsid w:val="00CD4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B419"/>
  <w15:chartTrackingRefBased/>
  <w15:docId w15:val="{F8F0F3F8-301F-4FDF-B866-425D7CCB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F63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489"/>
    <w:rPr>
      <w:color w:val="0563C1" w:themeColor="hyperlink"/>
      <w:u w:val="single"/>
    </w:rPr>
  </w:style>
  <w:style w:type="character" w:styleId="UnresolvedMention">
    <w:name w:val="Unresolved Mention"/>
    <w:basedOn w:val="DefaultParagraphFont"/>
    <w:uiPriority w:val="99"/>
    <w:semiHidden/>
    <w:unhideWhenUsed/>
    <w:rsid w:val="00926489"/>
    <w:rPr>
      <w:color w:val="605E5C"/>
      <w:shd w:val="clear" w:color="auto" w:fill="E1DFDD"/>
    </w:rPr>
  </w:style>
  <w:style w:type="character" w:customStyle="1" w:styleId="Heading2Char">
    <w:name w:val="Heading 2 Char"/>
    <w:basedOn w:val="DefaultParagraphFont"/>
    <w:link w:val="Heading2"/>
    <w:uiPriority w:val="9"/>
    <w:rsid w:val="001F63C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F63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6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zPES72Bgc0g&amp;t=23s" TargetMode="External"/><Relationship Id="rId4" Type="http://schemas.openxmlformats.org/officeDocument/2006/relationships/hyperlink" Target="https://www.youtube.com/watch?v=jzucoqfpL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Donnellan</dc:creator>
  <cp:keywords/>
  <dc:description/>
  <cp:lastModifiedBy>Beth Donnellan</cp:lastModifiedBy>
  <cp:revision>7</cp:revision>
  <dcterms:created xsi:type="dcterms:W3CDTF">2019-03-29T12:35:00Z</dcterms:created>
  <dcterms:modified xsi:type="dcterms:W3CDTF">2019-03-29T15:02:00Z</dcterms:modified>
</cp:coreProperties>
</file>